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484" w14:textId="77777777" w:rsidR="00A1518E" w:rsidRDefault="00A1518E"/>
    <w:p w14:paraId="57257CE7" w14:textId="74EAF55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D724A4">
        <w:rPr>
          <w:b/>
          <w:bCs/>
          <w:sz w:val="44"/>
          <w:szCs w:val="44"/>
        </w:rPr>
        <w:t>3</w:t>
      </w:r>
      <w:r w:rsidRPr="003917B4">
        <w:rPr>
          <w:b/>
          <w:bCs/>
          <w:sz w:val="44"/>
          <w:szCs w:val="44"/>
        </w:rPr>
        <w:t xml:space="preserve"> – </w:t>
      </w:r>
      <w:r w:rsidR="00D724A4">
        <w:rPr>
          <w:b/>
          <w:bCs/>
          <w:sz w:val="44"/>
          <w:szCs w:val="44"/>
        </w:rPr>
        <w:t>Kritéria věcného hodnocení</w:t>
      </w:r>
      <w:r w:rsidR="008F112F">
        <w:rPr>
          <w:b/>
          <w:bCs/>
          <w:sz w:val="44"/>
          <w:szCs w:val="44"/>
        </w:rPr>
        <w:t xml:space="preserve"> </w:t>
      </w:r>
    </w:p>
    <w:p w14:paraId="675D7CD6" w14:textId="4EE61D96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4038D5">
        <w:rPr>
          <w:b/>
          <w:bCs/>
          <w:sz w:val="36"/>
          <w:szCs w:val="36"/>
        </w:rPr>
        <w:t>5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2E715812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4038D5">
        <w:rPr>
          <w:b/>
          <w:bCs/>
          <w:sz w:val="36"/>
          <w:szCs w:val="36"/>
        </w:rPr>
        <w:t>5</w:t>
      </w:r>
      <w:r w:rsidRPr="003917B4">
        <w:rPr>
          <w:b/>
          <w:bCs/>
          <w:sz w:val="36"/>
          <w:szCs w:val="36"/>
        </w:rPr>
        <w:t>/202</w:t>
      </w:r>
      <w:r w:rsidR="008C6043">
        <w:rPr>
          <w:b/>
          <w:bCs/>
          <w:sz w:val="36"/>
          <w:szCs w:val="36"/>
        </w:rPr>
        <w:t>5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4E2BEDDF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</w:t>
      </w:r>
      <w:r w:rsidR="00D724A4">
        <w:rPr>
          <w:bCs/>
          <w:sz w:val="24"/>
          <w:szCs w:val="24"/>
        </w:rPr>
        <w:t>věcného hodnocení</w:t>
      </w:r>
      <w:r w:rsidRPr="00C76BB1">
        <w:rPr>
          <w:bCs/>
          <w:sz w:val="24"/>
          <w:szCs w:val="24"/>
        </w:rPr>
        <w:t xml:space="preserve"> je uveden v dokumentu „Interní postupy_OP TAK21+, MAS SVITAVA“. Dokument je zveřejněn na: </w:t>
      </w:r>
      <w:r w:rsidR="00C86981">
        <w:rPr>
          <w:bCs/>
          <w:sz w:val="24"/>
          <w:szCs w:val="24"/>
        </w:rPr>
        <w:t>www.massvitava.cz</w:t>
      </w:r>
    </w:p>
    <w:p w14:paraId="42C83015" w14:textId="4CB8299D" w:rsidR="002D475C" w:rsidRPr="00F66991" w:rsidRDefault="002D475C" w:rsidP="002D475C">
      <w:pPr>
        <w:rPr>
          <w:b/>
          <w:bCs/>
        </w:rPr>
      </w:pPr>
      <w:r w:rsidRPr="00F66991">
        <w:rPr>
          <w:b/>
          <w:bCs/>
        </w:rPr>
        <w:t>Projektový záměr musí získat min. 50 bodů ve věcném hodnocení, aby splnil podmínky věcného hodnocení.</w:t>
      </w:r>
    </w:p>
    <w:tbl>
      <w:tblPr>
        <w:tblStyle w:val="Mkatabulky"/>
        <w:tblW w:w="913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992"/>
        <w:gridCol w:w="2337"/>
      </w:tblGrid>
      <w:tr w:rsidR="002D475C" w14:paraId="217F80E7" w14:textId="77777777" w:rsidTr="005401D9">
        <w:tc>
          <w:tcPr>
            <w:tcW w:w="9136" w:type="dxa"/>
            <w:gridSpan w:val="5"/>
          </w:tcPr>
          <w:p w14:paraId="6C194BD8" w14:textId="5E76052E" w:rsidR="002D475C" w:rsidRDefault="00F66991" w:rsidP="005401D9">
            <w:pPr>
              <w:jc w:val="center"/>
            </w:pPr>
            <w:r>
              <w:t>Kritéria věcného hodnocení</w:t>
            </w:r>
          </w:p>
        </w:tc>
      </w:tr>
      <w:tr w:rsidR="002D475C" w14:paraId="334D9F87" w14:textId="77777777" w:rsidTr="005401D9">
        <w:tc>
          <w:tcPr>
            <w:tcW w:w="1980" w:type="dxa"/>
          </w:tcPr>
          <w:p w14:paraId="3380D2E5" w14:textId="77777777" w:rsidR="002D475C" w:rsidRDefault="002D475C" w:rsidP="005401D9">
            <w:r>
              <w:t>Název kritéria</w:t>
            </w:r>
          </w:p>
        </w:tc>
        <w:tc>
          <w:tcPr>
            <w:tcW w:w="1276" w:type="dxa"/>
          </w:tcPr>
          <w:p w14:paraId="70275EC6" w14:textId="77777777" w:rsidR="002D475C" w:rsidRDefault="002D475C" w:rsidP="005401D9">
            <w:r>
              <w:t>Aspekt kvality projektu</w:t>
            </w:r>
          </w:p>
        </w:tc>
        <w:tc>
          <w:tcPr>
            <w:tcW w:w="2551" w:type="dxa"/>
          </w:tcPr>
          <w:p w14:paraId="316BCBFD" w14:textId="77777777" w:rsidR="002D475C" w:rsidRDefault="002D475C" w:rsidP="005401D9">
            <w:r>
              <w:t>Hodnocení</w:t>
            </w:r>
          </w:p>
        </w:tc>
        <w:tc>
          <w:tcPr>
            <w:tcW w:w="992" w:type="dxa"/>
          </w:tcPr>
          <w:p w14:paraId="0F7D7EB5" w14:textId="77777777" w:rsidR="002D475C" w:rsidRDefault="002D475C" w:rsidP="005401D9">
            <w:r>
              <w:t>Bodový zisk</w:t>
            </w:r>
          </w:p>
        </w:tc>
        <w:tc>
          <w:tcPr>
            <w:tcW w:w="2337" w:type="dxa"/>
          </w:tcPr>
          <w:p w14:paraId="5C729867" w14:textId="77777777" w:rsidR="002D475C" w:rsidRDefault="002D475C" w:rsidP="005401D9">
            <w:r>
              <w:t>Zdroj informací</w:t>
            </w:r>
          </w:p>
        </w:tc>
      </w:tr>
      <w:tr w:rsidR="002D475C" w14:paraId="23738618" w14:textId="77777777" w:rsidTr="005401D9">
        <w:tc>
          <w:tcPr>
            <w:tcW w:w="1980" w:type="dxa"/>
            <w:vMerge w:val="restart"/>
          </w:tcPr>
          <w:p w14:paraId="43EDDE67" w14:textId="77777777" w:rsidR="002D475C" w:rsidRDefault="002D475C" w:rsidP="005401D9">
            <w:r>
              <w:t>Bonifikace prvožadatele, kterému z OP PIK nebo OP TAK nebylo vydáno Rozhodnutí o poskytnutí dotace</w:t>
            </w:r>
          </w:p>
        </w:tc>
        <w:tc>
          <w:tcPr>
            <w:tcW w:w="1276" w:type="dxa"/>
            <w:vMerge w:val="restart"/>
          </w:tcPr>
          <w:p w14:paraId="1779DF86" w14:textId="179827B9" w:rsidR="002D475C" w:rsidRDefault="002D475C" w:rsidP="005401D9">
            <w:r w:rsidRPr="004C7909">
              <w:t>Účelnost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3980E3CF" w14:textId="77777777" w:rsidR="002D475C" w:rsidRDefault="002D475C" w:rsidP="005401D9">
            <w:r>
              <w:t>Žadateli nebylo vydáno Rozhodnutí o poskytnutí dotace z OP PIK nebo OP TAK</w:t>
            </w:r>
          </w:p>
        </w:tc>
        <w:tc>
          <w:tcPr>
            <w:tcW w:w="992" w:type="dxa"/>
          </w:tcPr>
          <w:p w14:paraId="30A01012" w14:textId="77777777" w:rsidR="002D475C" w:rsidRDefault="00957E12" w:rsidP="005401D9">
            <w:r>
              <w:t>20</w:t>
            </w:r>
          </w:p>
          <w:p w14:paraId="20B044A8" w14:textId="7370A3F2" w:rsidR="00957E12" w:rsidRDefault="00957E12" w:rsidP="005401D9"/>
        </w:tc>
        <w:tc>
          <w:tcPr>
            <w:tcW w:w="2337" w:type="dxa"/>
            <w:vMerge w:val="restart"/>
          </w:tcPr>
          <w:p w14:paraId="2546AD4F" w14:textId="77777777" w:rsidR="002D475C" w:rsidRDefault="002D475C" w:rsidP="005401D9">
            <w:r>
              <w:t xml:space="preserve">Kontrola na: </w:t>
            </w:r>
            <w:hyperlink r:id="rId8" w:history="1">
              <w:r w:rsidRPr="00493131">
                <w:rPr>
                  <w:rStyle w:val="Hypertextovodkaz"/>
                </w:rPr>
                <w:t>https://www.dotaceeu.cz/cs/statistiky-a-analyzy/seznam-operaci-(prijemcu)</w:t>
              </w:r>
            </w:hyperlink>
            <w:r>
              <w:t xml:space="preserve"> </w:t>
            </w:r>
          </w:p>
        </w:tc>
      </w:tr>
      <w:tr w:rsidR="002D475C" w14:paraId="2D5FE366" w14:textId="77777777" w:rsidTr="005401D9">
        <w:tc>
          <w:tcPr>
            <w:tcW w:w="1980" w:type="dxa"/>
            <w:vMerge/>
          </w:tcPr>
          <w:p w14:paraId="21EC0AC1" w14:textId="77777777" w:rsidR="002D475C" w:rsidRDefault="002D475C" w:rsidP="005401D9"/>
        </w:tc>
        <w:tc>
          <w:tcPr>
            <w:tcW w:w="1276" w:type="dxa"/>
            <w:vMerge/>
          </w:tcPr>
          <w:p w14:paraId="77656540" w14:textId="77777777" w:rsidR="002D475C" w:rsidRDefault="002D475C" w:rsidP="005401D9"/>
        </w:tc>
        <w:tc>
          <w:tcPr>
            <w:tcW w:w="2551" w:type="dxa"/>
          </w:tcPr>
          <w:p w14:paraId="07EA51F9" w14:textId="6B375B32" w:rsidR="002D475C" w:rsidRDefault="002D475C" w:rsidP="005401D9">
            <w:r>
              <w:t>Žadateli bylo vydáno Rozhodnutí o poskytnutí dotace z OP PIK nebo OP TAK</w:t>
            </w:r>
          </w:p>
        </w:tc>
        <w:tc>
          <w:tcPr>
            <w:tcW w:w="992" w:type="dxa"/>
          </w:tcPr>
          <w:p w14:paraId="43576B8A" w14:textId="77777777" w:rsidR="002D475C" w:rsidRDefault="002D475C" w:rsidP="005401D9">
            <w:r>
              <w:t>0</w:t>
            </w:r>
          </w:p>
        </w:tc>
        <w:tc>
          <w:tcPr>
            <w:tcW w:w="2337" w:type="dxa"/>
            <w:vMerge/>
          </w:tcPr>
          <w:p w14:paraId="0BC55BD0" w14:textId="77777777" w:rsidR="002D475C" w:rsidRDefault="002D475C" w:rsidP="005401D9"/>
        </w:tc>
      </w:tr>
      <w:tr w:rsidR="002D475C" w14:paraId="694B1840" w14:textId="77777777" w:rsidTr="005401D9">
        <w:tc>
          <w:tcPr>
            <w:tcW w:w="9136" w:type="dxa"/>
            <w:gridSpan w:val="5"/>
          </w:tcPr>
          <w:p w14:paraId="52A399AB" w14:textId="77777777" w:rsidR="002D475C" w:rsidRDefault="002D475C" w:rsidP="005401D9"/>
        </w:tc>
      </w:tr>
      <w:tr w:rsidR="002D475C" w14:paraId="443FBAB1" w14:textId="77777777" w:rsidTr="005401D9">
        <w:tc>
          <w:tcPr>
            <w:tcW w:w="1980" w:type="dxa"/>
            <w:vMerge w:val="restart"/>
          </w:tcPr>
          <w:p w14:paraId="00EE3502" w14:textId="77777777" w:rsidR="002D475C" w:rsidRDefault="002D475C" w:rsidP="005401D9">
            <w:r>
              <w:t>Finanční náročnost projektu</w:t>
            </w:r>
          </w:p>
        </w:tc>
        <w:tc>
          <w:tcPr>
            <w:tcW w:w="1276" w:type="dxa"/>
            <w:vMerge w:val="restart"/>
          </w:tcPr>
          <w:p w14:paraId="4D743477" w14:textId="446B9B47" w:rsidR="002D475C" w:rsidRPr="004C7909" w:rsidRDefault="002D475C" w:rsidP="005401D9">
            <w:r w:rsidRPr="004C7909">
              <w:t>Hospodárnost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7E0D8F8C" w14:textId="6A9F60C4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>od 250 000 CZK do</w:t>
            </w:r>
            <w:r w:rsidR="004C7909" w:rsidRPr="00CD6FEF">
              <w:t xml:space="preserve"> </w:t>
            </w:r>
            <w:r w:rsidR="00957E12">
              <w:br/>
              <w:t xml:space="preserve">1 </w:t>
            </w:r>
            <w:r w:rsidRPr="00CD6FEF">
              <w:t>00</w:t>
            </w:r>
            <w:r w:rsidR="00957E12">
              <w:t>0</w:t>
            </w:r>
            <w:r w:rsidRPr="00CD6FEF">
              <w:t> 000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6948DCC0" w14:textId="523400FB" w:rsidR="002D475C" w:rsidRDefault="001B65C3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2B49AB5C" w14:textId="77777777" w:rsidR="002D475C" w:rsidRDefault="002D475C" w:rsidP="005401D9">
            <w:r>
              <w:t>Projektový záměr</w:t>
            </w:r>
          </w:p>
        </w:tc>
      </w:tr>
      <w:tr w:rsidR="002D475C" w14:paraId="658860EE" w14:textId="77777777" w:rsidTr="005401D9">
        <w:tc>
          <w:tcPr>
            <w:tcW w:w="1980" w:type="dxa"/>
            <w:vMerge/>
          </w:tcPr>
          <w:p w14:paraId="5BEA0312" w14:textId="77777777" w:rsidR="002D475C" w:rsidRDefault="002D475C" w:rsidP="005401D9"/>
        </w:tc>
        <w:tc>
          <w:tcPr>
            <w:tcW w:w="1276" w:type="dxa"/>
            <w:vMerge/>
          </w:tcPr>
          <w:p w14:paraId="3B84C386" w14:textId="77777777" w:rsidR="002D475C" w:rsidRPr="004C7909" w:rsidRDefault="002D475C" w:rsidP="005401D9"/>
        </w:tc>
        <w:tc>
          <w:tcPr>
            <w:tcW w:w="2551" w:type="dxa"/>
          </w:tcPr>
          <w:p w14:paraId="6F4DBA6D" w14:textId="26504756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 xml:space="preserve">od </w:t>
            </w:r>
            <w:r w:rsidR="00957E12">
              <w:t>1 0</w:t>
            </w:r>
            <w:r w:rsidRPr="00CD6FEF">
              <w:t>00 00</w:t>
            </w:r>
            <w:r w:rsidR="00CD6FEF" w:rsidRPr="00CD6FEF">
              <w:t>1</w:t>
            </w:r>
            <w:r w:rsidRPr="00CD6FEF">
              <w:t xml:space="preserve"> CZK do </w:t>
            </w:r>
            <w:r w:rsidR="00957E12">
              <w:t>2 140 000</w:t>
            </w:r>
            <w:r w:rsidRPr="00CD6FEF">
              <w:t xml:space="preserve">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13F5E422" w14:textId="77777777" w:rsidR="002D475C" w:rsidRDefault="002D475C" w:rsidP="005401D9">
            <w:r>
              <w:t>20</w:t>
            </w:r>
          </w:p>
        </w:tc>
        <w:tc>
          <w:tcPr>
            <w:tcW w:w="2337" w:type="dxa"/>
            <w:vMerge/>
          </w:tcPr>
          <w:p w14:paraId="5B3D9BA1" w14:textId="77777777" w:rsidR="002D475C" w:rsidRDefault="002D475C" w:rsidP="005401D9"/>
        </w:tc>
      </w:tr>
      <w:tr w:rsidR="002D475C" w14:paraId="6B228491" w14:textId="77777777" w:rsidTr="005401D9">
        <w:tc>
          <w:tcPr>
            <w:tcW w:w="9136" w:type="dxa"/>
            <w:gridSpan w:val="5"/>
          </w:tcPr>
          <w:p w14:paraId="3708E413" w14:textId="77777777" w:rsidR="002D475C" w:rsidRDefault="002D475C" w:rsidP="005401D9"/>
        </w:tc>
      </w:tr>
      <w:tr w:rsidR="002D475C" w14:paraId="2DAC8390" w14:textId="77777777" w:rsidTr="005401D9">
        <w:tc>
          <w:tcPr>
            <w:tcW w:w="1980" w:type="dxa"/>
            <w:vMerge w:val="restart"/>
          </w:tcPr>
          <w:p w14:paraId="26449C73" w14:textId="77777777" w:rsidR="002D475C" w:rsidRDefault="002D475C" w:rsidP="005401D9">
            <w:r>
              <w:t>Velikost podniku dle počtu zaměstnanců</w:t>
            </w:r>
          </w:p>
        </w:tc>
        <w:tc>
          <w:tcPr>
            <w:tcW w:w="1276" w:type="dxa"/>
            <w:vMerge w:val="restart"/>
          </w:tcPr>
          <w:p w14:paraId="31329F4D" w14:textId="23A6603F" w:rsidR="002D475C" w:rsidRDefault="002D475C" w:rsidP="005401D9">
            <w:r>
              <w:t xml:space="preserve">Účelnost, </w:t>
            </w:r>
            <w:r w:rsidR="004C7909">
              <w:t>potřebnost</w:t>
            </w:r>
          </w:p>
        </w:tc>
        <w:tc>
          <w:tcPr>
            <w:tcW w:w="2551" w:type="dxa"/>
          </w:tcPr>
          <w:p w14:paraId="7E16174C" w14:textId="77777777" w:rsidR="002D475C" w:rsidRDefault="002D475C" w:rsidP="005401D9">
            <w:r>
              <w:t>Mikro podnik</w:t>
            </w:r>
          </w:p>
        </w:tc>
        <w:tc>
          <w:tcPr>
            <w:tcW w:w="992" w:type="dxa"/>
          </w:tcPr>
          <w:p w14:paraId="3088C602" w14:textId="5F0FDE55" w:rsidR="002D475C" w:rsidRDefault="00957E12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0A20F6E6" w14:textId="724DFABF" w:rsidR="002D475C" w:rsidRDefault="002D475C" w:rsidP="005401D9">
            <w:r>
              <w:t>Projektový zámě</w:t>
            </w:r>
            <w:r w:rsidR="00922EC0">
              <w:t>r</w:t>
            </w:r>
          </w:p>
        </w:tc>
      </w:tr>
      <w:tr w:rsidR="002D475C" w14:paraId="49401EC0" w14:textId="77777777" w:rsidTr="005401D9">
        <w:tc>
          <w:tcPr>
            <w:tcW w:w="1980" w:type="dxa"/>
            <w:vMerge/>
          </w:tcPr>
          <w:p w14:paraId="4E3FF305" w14:textId="77777777" w:rsidR="002D475C" w:rsidRDefault="002D475C" w:rsidP="005401D9"/>
        </w:tc>
        <w:tc>
          <w:tcPr>
            <w:tcW w:w="1276" w:type="dxa"/>
            <w:vMerge/>
          </w:tcPr>
          <w:p w14:paraId="065ADA24" w14:textId="77777777" w:rsidR="002D475C" w:rsidRDefault="002D475C" w:rsidP="005401D9"/>
        </w:tc>
        <w:tc>
          <w:tcPr>
            <w:tcW w:w="2551" w:type="dxa"/>
          </w:tcPr>
          <w:p w14:paraId="666F49F4" w14:textId="77777777" w:rsidR="002D475C" w:rsidRDefault="002D475C" w:rsidP="005401D9">
            <w:r>
              <w:t>Malý podnik</w:t>
            </w:r>
          </w:p>
        </w:tc>
        <w:tc>
          <w:tcPr>
            <w:tcW w:w="992" w:type="dxa"/>
          </w:tcPr>
          <w:p w14:paraId="5674FC4B" w14:textId="5260092A" w:rsidR="002D475C" w:rsidRDefault="00957E12" w:rsidP="005401D9">
            <w:r>
              <w:t>25</w:t>
            </w:r>
          </w:p>
        </w:tc>
        <w:tc>
          <w:tcPr>
            <w:tcW w:w="2337" w:type="dxa"/>
            <w:vMerge/>
          </w:tcPr>
          <w:p w14:paraId="60FF9D3D" w14:textId="77777777" w:rsidR="002D475C" w:rsidRDefault="002D475C" w:rsidP="005401D9"/>
        </w:tc>
      </w:tr>
      <w:tr w:rsidR="002D475C" w14:paraId="6475A835" w14:textId="77777777" w:rsidTr="005401D9">
        <w:tc>
          <w:tcPr>
            <w:tcW w:w="1980" w:type="dxa"/>
            <w:vMerge/>
          </w:tcPr>
          <w:p w14:paraId="3BE893AD" w14:textId="77777777" w:rsidR="002D475C" w:rsidRDefault="002D475C" w:rsidP="005401D9"/>
        </w:tc>
        <w:tc>
          <w:tcPr>
            <w:tcW w:w="1276" w:type="dxa"/>
            <w:vMerge/>
          </w:tcPr>
          <w:p w14:paraId="64762B36" w14:textId="77777777" w:rsidR="002D475C" w:rsidRDefault="002D475C" w:rsidP="005401D9"/>
        </w:tc>
        <w:tc>
          <w:tcPr>
            <w:tcW w:w="2551" w:type="dxa"/>
          </w:tcPr>
          <w:p w14:paraId="2464AEE1" w14:textId="77777777" w:rsidR="002D475C" w:rsidRDefault="002D475C" w:rsidP="005401D9">
            <w:r>
              <w:t>Střední podnik</w:t>
            </w:r>
          </w:p>
        </w:tc>
        <w:tc>
          <w:tcPr>
            <w:tcW w:w="992" w:type="dxa"/>
          </w:tcPr>
          <w:p w14:paraId="4595B5AB" w14:textId="48ECC873" w:rsidR="002D475C" w:rsidRDefault="00957E12" w:rsidP="005401D9">
            <w:r>
              <w:t>20</w:t>
            </w:r>
          </w:p>
        </w:tc>
        <w:tc>
          <w:tcPr>
            <w:tcW w:w="2337" w:type="dxa"/>
            <w:vMerge/>
          </w:tcPr>
          <w:p w14:paraId="1B674959" w14:textId="77777777" w:rsidR="002D475C" w:rsidRDefault="002D475C" w:rsidP="005401D9"/>
        </w:tc>
      </w:tr>
      <w:tr w:rsidR="001B65C3" w14:paraId="42159466" w14:textId="77777777" w:rsidTr="0010555D">
        <w:tc>
          <w:tcPr>
            <w:tcW w:w="9136" w:type="dxa"/>
            <w:gridSpan w:val="5"/>
          </w:tcPr>
          <w:p w14:paraId="241E865E" w14:textId="3ED2CFAD" w:rsidR="001B65C3" w:rsidRDefault="00957E12" w:rsidP="005401D9">
            <w:r>
              <w:br/>
            </w:r>
          </w:p>
        </w:tc>
      </w:tr>
      <w:tr w:rsidR="00CD6FEF" w14:paraId="4A10FA5E" w14:textId="77777777" w:rsidTr="005401D9">
        <w:tc>
          <w:tcPr>
            <w:tcW w:w="1980" w:type="dxa"/>
            <w:vMerge w:val="restart"/>
          </w:tcPr>
          <w:p w14:paraId="5660D220" w14:textId="5427A7BE" w:rsidR="00CD6FEF" w:rsidRDefault="00CD6FEF" w:rsidP="00CD6FEF">
            <w:r>
              <w:lastRenderedPageBreak/>
              <w:t>Velikost obce, ve které je místo realizace projektu</w:t>
            </w:r>
          </w:p>
        </w:tc>
        <w:tc>
          <w:tcPr>
            <w:tcW w:w="1276" w:type="dxa"/>
            <w:vMerge w:val="restart"/>
          </w:tcPr>
          <w:p w14:paraId="5B6A09C3" w14:textId="42EABF31" w:rsidR="00CD6FEF" w:rsidRDefault="00CD6FEF" w:rsidP="00CD6FEF">
            <w:r>
              <w:t>Účelnost, potřebnosti</w:t>
            </w:r>
          </w:p>
        </w:tc>
        <w:tc>
          <w:tcPr>
            <w:tcW w:w="2551" w:type="dxa"/>
          </w:tcPr>
          <w:p w14:paraId="0E056C83" w14:textId="3C6AE4DB" w:rsidR="00CD6FEF" w:rsidRPr="001B65C3" w:rsidRDefault="00CD6FEF" w:rsidP="00CD6FEF">
            <w:pPr>
              <w:rPr>
                <w:highlight w:val="yellow"/>
              </w:rPr>
            </w:pPr>
            <w:r w:rsidRPr="00EF5BA1">
              <w:rPr>
                <w:rFonts w:cstheme="minorHAnsi"/>
              </w:rPr>
              <w:t xml:space="preserve">Obec, ve které je projekt realizován má </w:t>
            </w:r>
            <w:r w:rsidR="00957E12">
              <w:rPr>
                <w:rFonts w:cstheme="minorHAnsi"/>
              </w:rPr>
              <w:t>2500</w:t>
            </w:r>
            <w:r w:rsidRPr="00EF5BA1">
              <w:rPr>
                <w:rFonts w:cstheme="minorHAnsi"/>
              </w:rPr>
              <w:t xml:space="preserve"> obyvatel a méně.</w:t>
            </w:r>
          </w:p>
        </w:tc>
        <w:tc>
          <w:tcPr>
            <w:tcW w:w="992" w:type="dxa"/>
          </w:tcPr>
          <w:p w14:paraId="01209BEF" w14:textId="1174A2D2" w:rsidR="00CD6FEF" w:rsidRDefault="00CD6FEF" w:rsidP="00CD6FEF">
            <w:r>
              <w:t>20</w:t>
            </w:r>
          </w:p>
        </w:tc>
        <w:tc>
          <w:tcPr>
            <w:tcW w:w="2337" w:type="dxa"/>
            <w:vMerge w:val="restart"/>
          </w:tcPr>
          <w:p w14:paraId="5B0AD818" w14:textId="082C7532" w:rsidR="00CD6FEF" w:rsidRDefault="00CD6FEF" w:rsidP="00CD6FEF">
            <w:r>
              <w:t>Data z ČSU k 1. 1. 202</w:t>
            </w:r>
            <w:r w:rsidR="004038D5">
              <w:t>5</w:t>
            </w:r>
            <w:r>
              <w:t>, která jsou zveřejněna na webu ČSU</w:t>
            </w:r>
          </w:p>
        </w:tc>
      </w:tr>
      <w:tr w:rsidR="00CD6FEF" w14:paraId="70695EE6" w14:textId="77777777" w:rsidTr="005401D9">
        <w:tc>
          <w:tcPr>
            <w:tcW w:w="1980" w:type="dxa"/>
            <w:vMerge/>
          </w:tcPr>
          <w:p w14:paraId="2D917D7D" w14:textId="77777777" w:rsidR="00CD6FEF" w:rsidRDefault="00CD6FEF" w:rsidP="00CD6FEF"/>
        </w:tc>
        <w:tc>
          <w:tcPr>
            <w:tcW w:w="1276" w:type="dxa"/>
            <w:vMerge/>
          </w:tcPr>
          <w:p w14:paraId="4187EA8B" w14:textId="77777777" w:rsidR="00CD6FEF" w:rsidRDefault="00CD6FEF" w:rsidP="00CD6FEF"/>
        </w:tc>
        <w:tc>
          <w:tcPr>
            <w:tcW w:w="2551" w:type="dxa"/>
          </w:tcPr>
          <w:p w14:paraId="163DB0F0" w14:textId="50BF3009" w:rsidR="00CD6FEF" w:rsidRPr="001B65C3" w:rsidRDefault="00957E12" w:rsidP="00CD6FEF">
            <w:pPr>
              <w:rPr>
                <w:highlight w:val="yellow"/>
              </w:rPr>
            </w:pPr>
            <w:r>
              <w:rPr>
                <w:rFonts w:cstheme="minorHAnsi"/>
              </w:rPr>
              <w:t>O</w:t>
            </w:r>
            <w:r w:rsidRPr="00EF5BA1">
              <w:rPr>
                <w:rFonts w:cstheme="minorHAnsi"/>
              </w:rPr>
              <w:t>bec, ve které je projet realizován má 2 501 obyvatel a více.</w:t>
            </w:r>
          </w:p>
        </w:tc>
        <w:tc>
          <w:tcPr>
            <w:tcW w:w="992" w:type="dxa"/>
          </w:tcPr>
          <w:p w14:paraId="57B9A3E1" w14:textId="3671A5A0" w:rsidR="00CD6FEF" w:rsidRDefault="00CD6FEF" w:rsidP="00CD6FEF">
            <w:r>
              <w:t>10</w:t>
            </w:r>
          </w:p>
        </w:tc>
        <w:tc>
          <w:tcPr>
            <w:tcW w:w="2337" w:type="dxa"/>
            <w:vMerge/>
          </w:tcPr>
          <w:p w14:paraId="07D0CD87" w14:textId="77777777" w:rsidR="00CD6FEF" w:rsidRDefault="00CD6FEF" w:rsidP="00CD6FEF"/>
        </w:tc>
      </w:tr>
    </w:tbl>
    <w:p w14:paraId="596859B5" w14:textId="77777777" w:rsidR="004C7909" w:rsidRDefault="004C7909" w:rsidP="00D70482">
      <w:pPr>
        <w:rPr>
          <w:b/>
          <w:bCs/>
        </w:rPr>
      </w:pPr>
    </w:p>
    <w:p w14:paraId="7ACB4E87" w14:textId="41EA6D1A" w:rsidR="00A4609B" w:rsidRPr="004C7909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Maximální počet získaných bodů: </w:t>
      </w:r>
      <w:r w:rsidR="004C7909" w:rsidRPr="004C7909">
        <w:rPr>
          <w:b/>
          <w:bCs/>
        </w:rPr>
        <w:t>100</w:t>
      </w:r>
    </w:p>
    <w:p w14:paraId="4E03DBA1" w14:textId="088617C6" w:rsidR="00A4609B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Minimální bodová hranice pro podpoření projektu: </w:t>
      </w:r>
      <w:r w:rsidR="004C7909" w:rsidRPr="004C7909">
        <w:rPr>
          <w:b/>
          <w:bCs/>
        </w:rPr>
        <w:t>50</w:t>
      </w:r>
    </w:p>
    <w:p w14:paraId="5A7FD3BE" w14:textId="77777777" w:rsidR="00F66991" w:rsidRDefault="00F66991" w:rsidP="00F66991">
      <w:pPr>
        <w:rPr>
          <w:kern w:val="0"/>
          <w14:ligatures w14:val="none"/>
        </w:rPr>
      </w:pPr>
    </w:p>
    <w:p w14:paraId="275C5DB2" w14:textId="38701C90" w:rsidR="00F66991" w:rsidRPr="00F66991" w:rsidRDefault="00F66991" w:rsidP="00F66991">
      <w:pPr>
        <w:rPr>
          <w:b/>
          <w:bCs/>
        </w:rPr>
      </w:pPr>
      <w:r w:rsidRPr="00F66991">
        <w:rPr>
          <w:kern w:val="0"/>
          <w14:ligatures w14:val="none"/>
        </w:rPr>
        <w:t xml:space="preserve">V případě </w:t>
      </w:r>
      <w:r w:rsidRPr="00F66991">
        <w:rPr>
          <w:b/>
          <w:bCs/>
          <w:kern w:val="0"/>
          <w14:ligatures w14:val="none"/>
        </w:rPr>
        <w:t>rovnosti bodů</w:t>
      </w:r>
      <w:r w:rsidRPr="00F66991">
        <w:rPr>
          <w:kern w:val="0"/>
          <w14:ligatures w14:val="none"/>
        </w:rPr>
        <w:t xml:space="preserve"> bude o pořadí rozhodovat datum a čas podání žádostí doložené doručenkou z datové schránky MAS.</w:t>
      </w:r>
    </w:p>
    <w:sectPr w:rsidR="00F66991" w:rsidRPr="00F669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7FC3F" w14:textId="77777777" w:rsidR="00CB7062" w:rsidRDefault="00CB7062" w:rsidP="009A7F39">
      <w:pPr>
        <w:spacing w:after="0" w:line="240" w:lineRule="auto"/>
      </w:pPr>
      <w:r>
        <w:separator/>
      </w:r>
    </w:p>
  </w:endnote>
  <w:endnote w:type="continuationSeparator" w:id="0">
    <w:p w14:paraId="6CDC0158" w14:textId="77777777" w:rsidR="00CB7062" w:rsidRDefault="00CB7062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84E6F" w14:textId="77777777" w:rsidR="00CB7062" w:rsidRDefault="00CB7062" w:rsidP="009A7F39">
      <w:pPr>
        <w:spacing w:after="0" w:line="240" w:lineRule="auto"/>
      </w:pPr>
      <w:r>
        <w:separator/>
      </w:r>
    </w:p>
  </w:footnote>
  <w:footnote w:type="continuationSeparator" w:id="0">
    <w:p w14:paraId="2B5681D5" w14:textId="77777777" w:rsidR="00CB7062" w:rsidRDefault="00CB7062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B34"/>
    <w:multiLevelType w:val="hybridMultilevel"/>
    <w:tmpl w:val="79C4BD74"/>
    <w:lvl w:ilvl="0" w:tplc="7B7E109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973F1"/>
    <w:multiLevelType w:val="hybridMultilevel"/>
    <w:tmpl w:val="2318B054"/>
    <w:lvl w:ilvl="0" w:tplc="BA96A680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636C08"/>
    <w:multiLevelType w:val="hybridMultilevel"/>
    <w:tmpl w:val="9E34DD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B77559"/>
    <w:multiLevelType w:val="hybridMultilevel"/>
    <w:tmpl w:val="35C4163E"/>
    <w:lvl w:ilvl="0" w:tplc="AC0E2E8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66EDA"/>
    <w:multiLevelType w:val="hybridMultilevel"/>
    <w:tmpl w:val="F804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5"/>
  </w:num>
  <w:num w:numId="2" w16cid:durableId="1630090358">
    <w:abstractNumId w:val="8"/>
  </w:num>
  <w:num w:numId="3" w16cid:durableId="1718816909">
    <w:abstractNumId w:val="6"/>
  </w:num>
  <w:num w:numId="4" w16cid:durableId="2068725136">
    <w:abstractNumId w:val="4"/>
  </w:num>
  <w:num w:numId="5" w16cid:durableId="127865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0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549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270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95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B65C3"/>
    <w:rsid w:val="001F2E42"/>
    <w:rsid w:val="00291144"/>
    <w:rsid w:val="002D475C"/>
    <w:rsid w:val="003041EA"/>
    <w:rsid w:val="00321A11"/>
    <w:rsid w:val="00340970"/>
    <w:rsid w:val="003917B4"/>
    <w:rsid w:val="003A3682"/>
    <w:rsid w:val="003D16B4"/>
    <w:rsid w:val="004038D5"/>
    <w:rsid w:val="00432A4B"/>
    <w:rsid w:val="00495356"/>
    <w:rsid w:val="004A1AB0"/>
    <w:rsid w:val="004C7909"/>
    <w:rsid w:val="005D7349"/>
    <w:rsid w:val="005E1993"/>
    <w:rsid w:val="005E2295"/>
    <w:rsid w:val="006279E3"/>
    <w:rsid w:val="00735005"/>
    <w:rsid w:val="00775F3F"/>
    <w:rsid w:val="00776963"/>
    <w:rsid w:val="00783290"/>
    <w:rsid w:val="007B4FF4"/>
    <w:rsid w:val="007C3735"/>
    <w:rsid w:val="00822840"/>
    <w:rsid w:val="008261A7"/>
    <w:rsid w:val="008C6043"/>
    <w:rsid w:val="008C7A42"/>
    <w:rsid w:val="008F112F"/>
    <w:rsid w:val="00922EC0"/>
    <w:rsid w:val="00957E12"/>
    <w:rsid w:val="00963013"/>
    <w:rsid w:val="00997F98"/>
    <w:rsid w:val="009A7758"/>
    <w:rsid w:val="009A7F39"/>
    <w:rsid w:val="009E5C3B"/>
    <w:rsid w:val="009F4CE9"/>
    <w:rsid w:val="00A02C9A"/>
    <w:rsid w:val="00A1518E"/>
    <w:rsid w:val="00A31E00"/>
    <w:rsid w:val="00A4609B"/>
    <w:rsid w:val="00A7067A"/>
    <w:rsid w:val="00AA04BC"/>
    <w:rsid w:val="00AE771D"/>
    <w:rsid w:val="00AF2D04"/>
    <w:rsid w:val="00B31D05"/>
    <w:rsid w:val="00B56DE4"/>
    <w:rsid w:val="00BF66D2"/>
    <w:rsid w:val="00C1364C"/>
    <w:rsid w:val="00C464BE"/>
    <w:rsid w:val="00C76BB1"/>
    <w:rsid w:val="00C86981"/>
    <w:rsid w:val="00CB7062"/>
    <w:rsid w:val="00CC3F87"/>
    <w:rsid w:val="00CD594E"/>
    <w:rsid w:val="00CD6FEF"/>
    <w:rsid w:val="00D051F3"/>
    <w:rsid w:val="00D70482"/>
    <w:rsid w:val="00D71A15"/>
    <w:rsid w:val="00D724A4"/>
    <w:rsid w:val="00D77040"/>
    <w:rsid w:val="00DF07FA"/>
    <w:rsid w:val="00E11835"/>
    <w:rsid w:val="00EA22FE"/>
    <w:rsid w:val="00EE66FF"/>
    <w:rsid w:val="00F05C9A"/>
    <w:rsid w:val="00F24A1B"/>
    <w:rsid w:val="00F66991"/>
    <w:rsid w:val="00FE3B1F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5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statistiky-a-analyzy/seznam-operaci-(prijemc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39</cp:revision>
  <dcterms:created xsi:type="dcterms:W3CDTF">2023-07-18T13:45:00Z</dcterms:created>
  <dcterms:modified xsi:type="dcterms:W3CDTF">2025-06-03T04:51:00Z</dcterms:modified>
</cp:coreProperties>
</file>